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D7BA" w14:textId="5DCFC0BF" w:rsidR="009B56D3" w:rsidRPr="00FB28AD" w:rsidRDefault="007362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ΠΡΑΚΤΙΚΟ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Νο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. 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0</w:t>
      </w:r>
      <w:r w:rsidR="00F52D4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/ 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F52D4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5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01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202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4</w:t>
      </w:r>
    </w:p>
    <w:p w14:paraId="6613E9FD" w14:textId="1BDFDED2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ΓΙΑ ΤΗΝ ΕΚΔΟΣΗ </w:t>
      </w:r>
      <w:r w:rsidR="00F52D4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ΟΡΙΣΤΙΚ</w:t>
      </w:r>
      <w:r w:rsidR="003141B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</w:t>
      </w:r>
      <w:r w:rsidR="007362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Ν 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ΑΠΟΤΕΛΕΣΜΑΤΩΝ ΕΛΕΓΧΟΥ ΚΑΙ ΑΞΙΟΛΟΓΗΣΗΣ ΤΩΝ ΑΙΤΗΣΕΩΝ ΤΩΝ ΩΦΕΛΟΥΜΕΝΩΝ ΓΙΑ ΤΗΝ ΣΥΜΜΕΤΟΧΗ </w:t>
      </w:r>
    </w:p>
    <w:p w14:paraId="25046C93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5C5F8D4" w14:textId="197E2341" w:rsidR="009B56D3" w:rsidRDefault="00624AE6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στην πράξη με τίτλο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: «</w:t>
      </w:r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προβλήματα"» με Κωδικό ΟΠΣ 6003444»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>-20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Επιχειρησιακού Προγράμματος «Αττική 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2021-2027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», </w:t>
      </w:r>
    </w:p>
    <w:p w14:paraId="06E7A40D" w14:textId="77777777" w:rsidR="009B56D3" w:rsidRDefault="009B56D3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454A9D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 Επιτροπή αξιολόγησης</w:t>
      </w:r>
    </w:p>
    <w:p w14:paraId="304C4C04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0D0D44" w14:textId="41856FC4" w:rsidR="009B56D3" w:rsidRDefault="007362D1">
      <w:pPr>
        <w:pBdr>
          <w:top w:val="nil"/>
          <w:left w:val="nil"/>
          <w:bottom w:val="nil"/>
          <w:right w:val="nil"/>
          <w:between w:val="nil"/>
        </w:pBdr>
        <w:spacing w:before="28"/>
        <w:ind w:right="-58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Σήμερα,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 xml:space="preserve"> 2</w:t>
      </w:r>
      <w:r w:rsidR="00DB438F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4E3FBE"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7D5350">
        <w:rPr>
          <w:rFonts w:ascii="Calibri" w:eastAsia="Calibri" w:hAnsi="Calibri" w:cs="Calibri"/>
          <w:color w:val="000000"/>
          <w:sz w:val="22"/>
          <w:szCs w:val="22"/>
        </w:rPr>
        <w:t xml:space="preserve"> και ώρα 1</w:t>
      </w:r>
      <w:r w:rsidR="00DB438F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624AE6">
        <w:rPr>
          <w:rFonts w:ascii="Calibri" w:eastAsia="Calibri" w:hAnsi="Calibri" w:cs="Calibri"/>
          <w:color w:val="000000"/>
          <w:sz w:val="22"/>
          <w:szCs w:val="22"/>
        </w:rPr>
        <w:t>:00 συνήλθε η Επιτροπή Διενέργειας/αξιολόγησης του Διαγωνισμού, αποτελούμενη από τους :</w:t>
      </w:r>
    </w:p>
    <w:tbl>
      <w:tblPr>
        <w:tblStyle w:val="a5"/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14:paraId="32288A76" w14:textId="77777777">
        <w:tc>
          <w:tcPr>
            <w:tcW w:w="4261" w:type="dxa"/>
          </w:tcPr>
          <w:p w14:paraId="61C2E568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Πρόεδρο :</w:t>
            </w:r>
          </w:p>
        </w:tc>
        <w:tc>
          <w:tcPr>
            <w:tcW w:w="4261" w:type="dxa"/>
          </w:tcPr>
          <w:p w14:paraId="0CE7C2CA" w14:textId="52DDA8DD" w:rsidR="00700F64" w:rsidRPr="00E9174A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Γεωργία Πολυχρονοπούλου</w:t>
            </w:r>
          </w:p>
        </w:tc>
      </w:tr>
      <w:tr w:rsidR="009B56D3" w14:paraId="74EE09C4" w14:textId="77777777">
        <w:tc>
          <w:tcPr>
            <w:tcW w:w="4261" w:type="dxa"/>
          </w:tcPr>
          <w:p w14:paraId="5854AAD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32B732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56D3" w14:paraId="5DF33033" w14:textId="77777777">
        <w:tc>
          <w:tcPr>
            <w:tcW w:w="4261" w:type="dxa"/>
          </w:tcPr>
          <w:p w14:paraId="6AF9998A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Μέλη : </w:t>
            </w:r>
          </w:p>
        </w:tc>
        <w:tc>
          <w:tcPr>
            <w:tcW w:w="4261" w:type="dxa"/>
          </w:tcPr>
          <w:p w14:paraId="04842E5C" w14:textId="0BAAB055" w:rsidR="009B56D3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Στεφανία </w:t>
            </w:r>
            <w:r w:rsid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Μίγκου</w:t>
            </w:r>
          </w:p>
        </w:tc>
      </w:tr>
      <w:tr w:rsidR="009B56D3" w14:paraId="7087A2CA" w14:textId="77777777">
        <w:tc>
          <w:tcPr>
            <w:tcW w:w="4261" w:type="dxa"/>
          </w:tcPr>
          <w:p w14:paraId="558CF7E2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1C0E6D66" w14:textId="78D67E4B" w:rsidR="009B56D3" w:rsidRPr="00850C23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Αναστασία Μάρα</w:t>
            </w:r>
          </w:p>
        </w:tc>
      </w:tr>
      <w:tr w:rsidR="009B56D3" w14:paraId="5C83BB04" w14:textId="77777777">
        <w:tc>
          <w:tcPr>
            <w:tcW w:w="4261" w:type="dxa"/>
          </w:tcPr>
          <w:p w14:paraId="1E7D1D3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0D5936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A5BFDB" w14:textId="1AEF30E6" w:rsidR="004A6620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για την σύνταξη του πρακτικού έκδοσης </w:t>
      </w:r>
      <w:r w:rsidR="00F52D41">
        <w:rPr>
          <w:rFonts w:ascii="Calibri" w:eastAsia="Calibri" w:hAnsi="Calibri" w:cs="Calibri"/>
          <w:color w:val="000000"/>
          <w:sz w:val="22"/>
          <w:szCs w:val="22"/>
        </w:rPr>
        <w:t>οριστικών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αποτελεσμάτων ελέγχου/αξιολόγησης των αιτήσεων και των σχετικών δικαιολογητικών, που κατατέθηκαν από γονείς/κηδεμόνες/νόμιμους εκπροσώπους ωφελούμενου, προκειμένου να εκδοθεί ο </w:t>
      </w:r>
      <w:r w:rsidR="00F52D41">
        <w:rPr>
          <w:rFonts w:ascii="Calibri" w:eastAsia="Calibri" w:hAnsi="Calibri" w:cs="Calibri"/>
          <w:color w:val="000000"/>
          <w:sz w:val="22"/>
          <w:szCs w:val="22"/>
        </w:rPr>
        <w:t>οριστικός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πίνακας κατάταξης των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σύμφωνα με 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πράξη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προβλήματα"» με Κωδικό ΟΠΣ 6003444»,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Επιχειρησιακού Προγράμματος «Αττική 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2021-2027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», </w:t>
      </w:r>
    </w:p>
    <w:p w14:paraId="28EAD7B0" w14:textId="77777777" w:rsidR="004A6620" w:rsidRDefault="004A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FB3C29" w14:textId="141E82C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έλαβε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όψιν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:</w:t>
      </w:r>
    </w:p>
    <w:p w14:paraId="19E24A13" w14:textId="7D76F6A2" w:rsidR="009B56D3" w:rsidRPr="00E967DB" w:rsidRDefault="00624AE6" w:rsidP="00E96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Τους γενικούς κανόνες αξιολόγησης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΄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C41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3142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/6-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-20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23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 (ΑΔΑ: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ΡΟ19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7Λ7-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Ξ5Γ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) Πρόσκλησης της Περιφέρειας Αττικής, για την υποβολή προτάσεων στο Περιφερειακό Επιχειρησιακό Πρόγραμμα «ΑΤΤΙΚΗ»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-202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1B0548F3" w14:textId="371D9808" w:rsidR="00700F64" w:rsidRDefault="00624AE6" w:rsidP="00700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Τα κριτήρια επιλογής των </w:t>
      </w:r>
      <w:proofErr w:type="spellStart"/>
      <w:r w:rsidRPr="00700F6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και τον πίνακα</w:t>
      </w:r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>μοριοδότησης</w:t>
      </w:r>
      <w:proofErr w:type="spellEnd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, της </w:t>
      </w:r>
      <w:proofErr w:type="spellStart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bookmarkStart w:id="0" w:name="_Hlk122598244"/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32</w:t>
      </w:r>
      <w:r w:rsidR="0032194D" w:rsidRPr="00700F64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4E3FBE" w:rsidRPr="00700F64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32194D" w:rsidRPr="00700F64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E3FBE" w:rsidRPr="00700F64"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32194D" w:rsidRPr="00700F64"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0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 w:rsidRPr="00700F6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: 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προβλήματα» </w:t>
      </w:r>
    </w:p>
    <w:p w14:paraId="1DE174AA" w14:textId="77777777" w:rsidR="00700F64" w:rsidRDefault="00700F64" w:rsidP="00DB43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9DA43E" w14:textId="48774078" w:rsidR="00F52D41" w:rsidRPr="00F52D41" w:rsidRDefault="00F52D41" w:rsidP="00F52D4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αξιολόγησης κρίνοντας την εξέλιξη της διαγωνιστικής διαδικασίας και μη κατάθεσης ενστάσεων επί των προσωρινών αποτελεσμάτων που δημοσιεύτηκαν στις </w:t>
      </w:r>
      <w:r>
        <w:rPr>
          <w:rFonts w:ascii="Calibri" w:eastAsia="Calibri" w:hAnsi="Calibri" w:cs="Calibri"/>
          <w:color w:val="000000"/>
          <w:sz w:val="22"/>
          <w:szCs w:val="22"/>
        </w:rPr>
        <w:t>23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01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>/202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, έκδωσε τον ακόλουθο οριστικό  πίνακα κατάταξης και επιλογής 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 ωφελούμενων επί συνόλου 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 αιτήσεων. </w:t>
      </w:r>
    </w:p>
    <w:p w14:paraId="2E3998B1" w14:textId="72A38ABA" w:rsidR="00614F8B" w:rsidRDefault="00614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4166AD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D1D861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05B0F1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9B96B1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2440"/>
        <w:gridCol w:w="1780"/>
      </w:tblGrid>
      <w:tr w:rsidR="00F52D41" w:rsidRPr="0087641E" w14:paraId="775AF202" w14:textId="77777777" w:rsidTr="003208D9">
        <w:trPr>
          <w:trHeight w:val="225"/>
          <w:jc w:val="center"/>
        </w:trPr>
        <w:tc>
          <w:tcPr>
            <w:tcW w:w="580" w:type="dxa"/>
            <w:noWrap/>
            <w:hideMark/>
          </w:tcPr>
          <w:p w14:paraId="29078C1A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40" w:type="dxa"/>
            <w:noWrap/>
            <w:hideMark/>
          </w:tcPr>
          <w:p w14:paraId="21968F13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ΑΡ ΠΡΩΤΟΚΟΛΟΥ ΑΙΤΗΣΗΣ</w:t>
            </w:r>
          </w:p>
        </w:tc>
        <w:tc>
          <w:tcPr>
            <w:tcW w:w="1780" w:type="dxa"/>
            <w:noWrap/>
            <w:hideMark/>
          </w:tcPr>
          <w:p w14:paraId="27FB8646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ΜΟΡΙΑ</w:t>
            </w:r>
          </w:p>
        </w:tc>
      </w:tr>
      <w:tr w:rsidR="00F52D41" w:rsidRPr="0087641E" w14:paraId="3AB372F6" w14:textId="77777777" w:rsidTr="003208D9">
        <w:trPr>
          <w:trHeight w:val="225"/>
          <w:jc w:val="center"/>
        </w:trPr>
        <w:tc>
          <w:tcPr>
            <w:tcW w:w="580" w:type="dxa"/>
            <w:hideMark/>
          </w:tcPr>
          <w:p w14:paraId="77033AF9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5339" w14:textId="77777777" w:rsidR="00F52D41" w:rsidRPr="00A530C1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64/16.01.2024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99C9" w14:textId="77777777" w:rsidR="00F52D41" w:rsidRPr="00A530C1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58</w:t>
            </w:r>
          </w:p>
        </w:tc>
      </w:tr>
      <w:tr w:rsidR="00F52D41" w:rsidRPr="0087641E" w14:paraId="48F09DEA" w14:textId="77777777" w:rsidTr="003208D9">
        <w:trPr>
          <w:trHeight w:val="225"/>
          <w:jc w:val="center"/>
        </w:trPr>
        <w:tc>
          <w:tcPr>
            <w:tcW w:w="580" w:type="dxa"/>
          </w:tcPr>
          <w:p w14:paraId="114E1106" w14:textId="77777777" w:rsidR="00F52D41" w:rsidRPr="00A84359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DBDB" w14:textId="77777777" w:rsidR="00F52D41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279A">
              <w:t>6</w:t>
            </w:r>
            <w:r>
              <w:t>3</w:t>
            </w:r>
            <w:r w:rsidRPr="0092279A">
              <w:t>/16.01.2024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81A" w14:textId="77777777" w:rsidR="00F52D41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45</w:t>
            </w:r>
          </w:p>
        </w:tc>
      </w:tr>
      <w:tr w:rsidR="00F52D41" w:rsidRPr="0087641E" w14:paraId="2A7F31BC" w14:textId="77777777" w:rsidTr="003208D9">
        <w:trPr>
          <w:trHeight w:val="225"/>
          <w:jc w:val="center"/>
        </w:trPr>
        <w:tc>
          <w:tcPr>
            <w:tcW w:w="580" w:type="dxa"/>
          </w:tcPr>
          <w:p w14:paraId="51E6E622" w14:textId="77777777" w:rsidR="00F52D41" w:rsidRPr="00A84359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52C" w14:textId="77777777" w:rsidR="00F52D41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80</w:t>
            </w:r>
            <w:r w:rsidRPr="0092279A">
              <w:t>/</w:t>
            </w:r>
            <w:r>
              <w:t>22</w:t>
            </w:r>
            <w:r w:rsidRPr="0092279A">
              <w:t>.01.2024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8542" w14:textId="77777777" w:rsidR="00F52D41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45</w:t>
            </w:r>
          </w:p>
        </w:tc>
      </w:tr>
      <w:tr w:rsidR="00F52D41" w:rsidRPr="0087641E" w14:paraId="5FB9D87B" w14:textId="77777777" w:rsidTr="003208D9">
        <w:trPr>
          <w:trHeight w:val="225"/>
          <w:jc w:val="center"/>
        </w:trPr>
        <w:tc>
          <w:tcPr>
            <w:tcW w:w="580" w:type="dxa"/>
          </w:tcPr>
          <w:p w14:paraId="6CA3BD67" w14:textId="77777777" w:rsidR="00F52D41" w:rsidRPr="0092279A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2279A">
              <w:rPr>
                <w:rFonts w:ascii="Calibri" w:eastAsia="Calibri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1CE4" w14:textId="77777777" w:rsidR="00F52D41" w:rsidRPr="0092279A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</w:rPr>
            </w:pPr>
            <w:r w:rsidRPr="0092279A">
              <w:rPr>
                <w:rFonts w:ascii="Calibri" w:hAnsi="Calibri" w:cs="Calibri"/>
              </w:rPr>
              <w:t>65/16.01.2024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360F" w14:textId="77777777" w:rsidR="00F52D41" w:rsidRPr="0092279A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279A">
              <w:rPr>
                <w:rFonts w:ascii="Calibri" w:eastAsia="Calibri" w:hAnsi="Calibri" w:cs="Calibri"/>
              </w:rPr>
              <w:t>35</w:t>
            </w:r>
          </w:p>
        </w:tc>
      </w:tr>
    </w:tbl>
    <w:p w14:paraId="070DE5E7" w14:textId="5122C870" w:rsidR="00614F8B" w:rsidRDefault="00614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2A0B12" w14:textId="77777777" w:rsidR="004A6620" w:rsidRDefault="004A6620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2A2855" w14:textId="77777777" w:rsidR="00F52D41" w:rsidRDefault="00F52D41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332ECA" w14:textId="3A513BEA" w:rsidR="00F52D41" w:rsidRDefault="00F52D41" w:rsidP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Να σημειωθεί ότι υποβλήθηκαν (7) αιτήσεις για έντεκα(11) κενές θέσεις, γεγονός που εντάσσει στο πρόγραμμα του ΚΔΗΦ όλους τους συμμετέχοντες, κατόπιν της αξιολόγησης των αιτήσεων τους. </w:t>
      </w:r>
    </w:p>
    <w:p w14:paraId="5996BA19" w14:textId="77777777" w:rsidR="00F52D41" w:rsidRDefault="00F52D41" w:rsidP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6E2C33" w14:textId="4F0473B4" w:rsidR="00F52D41" w:rsidRDefault="00F52D41" w:rsidP="00F52D4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Στο σημείο αυτό, η Επιτροπή Διενέργειας/Αξιολόγησης του Διαγωνισμού διαπίστωσε την ολοκλήρωση της διαδικασίας ελέγχου/εξέτασης των αιτήσεων που κατατέθηκαν στο πλαίσιο της υπ΄αριθμ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32/16.01.2024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Pr="00F52D41">
        <w:rPr>
          <w:rFonts w:ascii="Calibri" w:eastAsia="Calibri" w:hAnsi="Calibri" w:cs="Calibri"/>
          <w:color w:val="000000"/>
          <w:sz w:val="22"/>
          <w:szCs w:val="22"/>
        </w:rPr>
        <w:t>συνοδά</w:t>
      </w:r>
      <w:proofErr w:type="spellEnd"/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 προβλήματα»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κι ανέθεσε στη γραμματεία τη γραπτή καταχώρηση των πρακτικών στο σχετικό βιβλίο της Υπηρεσίας και τη προβλεπόμενη δημοσιοποίηση αυτών των αποτελεσμάτων προκειμένου να γίνει η ένταξη στο πρόγραμμα των νέων ωφελούμενων από τις </w:t>
      </w:r>
      <w:r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01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BA24F35" w14:textId="77777777" w:rsidR="00F52D41" w:rsidRDefault="00F52D41" w:rsidP="00F52D4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C58450" w14:textId="77777777" w:rsidR="00F52D41" w:rsidRDefault="00F52D41" w:rsidP="00F52D4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11F5904" w14:textId="77777777" w:rsidR="00E967DB" w:rsidRDefault="00E967DB" w:rsidP="00E967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2766F4" w14:textId="4E1A86FE" w:rsidR="009B56D3" w:rsidRDefault="00624A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0D8C">
        <w:rPr>
          <w:rFonts w:ascii="Calibri" w:eastAsia="Calibri" w:hAnsi="Calibri" w:cs="Calibri"/>
          <w:b/>
          <w:color w:val="000000"/>
          <w:sz w:val="24"/>
          <w:szCs w:val="24"/>
        </w:rPr>
        <w:t>Η ΕΠΙΤΡΟΠΗ</w:t>
      </w:r>
    </w:p>
    <w:p w14:paraId="2F2F04D9" w14:textId="63EF44B5" w:rsidR="009B56D3" w:rsidRDefault="00DB43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624AE6">
        <w:rPr>
          <w:rFonts w:ascii="Calibri" w:eastAsia="Calibri" w:hAnsi="Calibri" w:cs="Calibri"/>
          <w:b/>
          <w:color w:val="000000"/>
          <w:sz w:val="22"/>
          <w:szCs w:val="22"/>
        </w:rPr>
        <w:t>Πρόεδρος</w:t>
      </w:r>
    </w:p>
    <w:p w14:paraId="0DE74DC6" w14:textId="7D9F510F" w:rsidR="008866F5" w:rsidRDefault="008866F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D0608C" w14:textId="65742883" w:rsidR="009B56D3" w:rsidRDefault="00DB43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Γεωργία Πολυχρονοπούλου</w:t>
      </w:r>
    </w:p>
    <w:p w14:paraId="50BB1975" w14:textId="30D1D705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Τα μέλη</w:t>
      </w:r>
    </w:p>
    <w:tbl>
      <w:tblPr>
        <w:tblStyle w:val="a6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:rsidRPr="00110D8C" w14:paraId="5BAD5CC2" w14:textId="77777777">
        <w:trPr>
          <w:trHeight w:val="1235"/>
          <w:jc w:val="center"/>
        </w:trPr>
        <w:tc>
          <w:tcPr>
            <w:tcW w:w="4261" w:type="dxa"/>
          </w:tcPr>
          <w:p w14:paraId="34CC8D26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2C9726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AF7B53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1AF5EB" w14:textId="27A96D3C" w:rsidR="009B56D3" w:rsidRPr="00110D8C" w:rsidRDefault="00DB438F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Στεφανία Μίγκου</w:t>
            </w:r>
          </w:p>
        </w:tc>
        <w:tc>
          <w:tcPr>
            <w:tcW w:w="4261" w:type="dxa"/>
          </w:tcPr>
          <w:p w14:paraId="28591F40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109CC8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854A02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7528DC" w14:textId="133F7177" w:rsidR="009B56D3" w:rsidRPr="00110D8C" w:rsidRDefault="00DB438F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Αναστασία Μάρα</w:t>
            </w:r>
          </w:p>
        </w:tc>
      </w:tr>
    </w:tbl>
    <w:p w14:paraId="24CC5A57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B2899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55DC85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1BA7F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07E3E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BF1D36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B56D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20" w:right="1800" w:bottom="1440" w:left="1800" w:header="124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9C53" w14:textId="77777777" w:rsidR="0057258B" w:rsidRDefault="0057258B">
      <w:r>
        <w:separator/>
      </w:r>
    </w:p>
  </w:endnote>
  <w:endnote w:type="continuationSeparator" w:id="0">
    <w:p w14:paraId="7F6A930D" w14:textId="77777777" w:rsidR="0057258B" w:rsidRDefault="005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B483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B2CF29D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440" w14:textId="607C50BB" w:rsidR="009B56D3" w:rsidRDefault="00F7126B" w:rsidP="00F712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5CCF5383" wp14:editId="4893FD5F">
          <wp:extent cx="1383665" cy="475615"/>
          <wp:effectExtent l="0" t="0" r="6985" b="635"/>
          <wp:docPr id="55414614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000000"/>
        <w:sz w:val="24"/>
        <w:szCs w:val="24"/>
      </w:rPr>
      <w:t xml:space="preserve">         </w:t>
    </w: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308020E1" wp14:editId="2DCD38B0">
          <wp:extent cx="1914525" cy="304800"/>
          <wp:effectExtent l="0" t="0" r="9525" b="0"/>
          <wp:docPr id="1259763979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000000"/>
        <w:sz w:val="24"/>
        <w:szCs w:val="24"/>
      </w:rPr>
      <w:t xml:space="preserve">        </w:t>
    </w: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0C1C8D26" wp14:editId="35D61341">
          <wp:extent cx="883920" cy="579120"/>
          <wp:effectExtent l="0" t="0" r="0" b="0"/>
          <wp:docPr id="123870527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95BCA8" w14:textId="441827D0" w:rsidR="00F7126B" w:rsidRDefault="00624AE6" w:rsidP="00F712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</w:pPr>
    <w:r>
      <w:rPr>
        <w:rFonts w:ascii="Tahoma" w:eastAsia="Tahoma" w:hAnsi="Tahoma" w:cs="Tahoma"/>
        <w:b/>
        <w:color w:val="000000"/>
        <w:sz w:val="24"/>
        <w:szCs w:val="24"/>
      </w:rPr>
      <w:t xml:space="preserve">     </w:t>
    </w:r>
  </w:p>
  <w:p w14:paraId="023E5FBF" w14:textId="7A624523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C964D1" wp14:editId="022D6BD7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1029" name="Isosceles Tri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229B7E" w14:textId="77777777" w:rsidR="009B56D3" w:rsidRDefault="00624AE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4</w:t>
                          </w:r>
                        </w:p>
                        <w:p w14:paraId="10B429DC" w14:textId="77777777" w:rsidR="009B56D3" w:rsidRDefault="009B56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964D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29" o:spid="_x0000_s1026" type="#_x0000_t5" style="position:absolute;left:0;text-align:left;margin-left:157pt;margin-top:0;width:168.15pt;height:1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" fillcolor="#d2eaf1" stroked="f">
              <v:textbox inset="2.53958mm,1.2694mm,2.53958mm,1.2694mm">
                <w:txbxContent>
                  <w:p w14:paraId="7E229B7E" w14:textId="77777777" w:rsidR="009B56D3" w:rsidRDefault="00624AE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4</w:t>
                    </w:r>
                  </w:p>
                  <w:p w14:paraId="10B429DC" w14:textId="77777777" w:rsidR="009B56D3" w:rsidRDefault="009B56D3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020C" w14:textId="77777777" w:rsidR="0057258B" w:rsidRDefault="0057258B">
      <w:r>
        <w:separator/>
      </w:r>
    </w:p>
  </w:footnote>
  <w:footnote w:type="continuationSeparator" w:id="0">
    <w:p w14:paraId="6C0DF8CD" w14:textId="77777777" w:rsidR="0057258B" w:rsidRDefault="0057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E68" w14:textId="77777777" w:rsidR="009B56D3" w:rsidRDefault="00624A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color w:val="000000"/>
        <w:sz w:val="24"/>
        <w:szCs w:val="24"/>
      </w:rPr>
      <w:t xml:space="preserve">                                      </w:t>
    </w:r>
    <w:r>
      <w:rPr>
        <w:rFonts w:ascii="Arial" w:eastAsia="Arial" w:hAnsi="Arial" w:cs="Arial"/>
        <w:b/>
        <w:color w:val="000000"/>
      </w:rPr>
      <w:t>ΧΑΤΖΗΠΑΤΕΡΕΙΟ  Κέντρο Αποκατάστασης &amp; Στήριξης Παιδιού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F23115B" wp14:editId="0F5DB225">
          <wp:simplePos x="0" y="0"/>
          <wp:positionH relativeFrom="column">
            <wp:posOffset>447040</wp:posOffset>
          </wp:positionH>
          <wp:positionV relativeFrom="paragraph">
            <wp:posOffset>-37464</wp:posOffset>
          </wp:positionV>
          <wp:extent cx="796925" cy="810895"/>
          <wp:effectExtent l="0" t="0" r="0" b="0"/>
          <wp:wrapSquare wrapText="bothSides" distT="0" distB="0" distL="0" distR="0"/>
          <wp:docPr id="10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033492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Διεύθυνση : Ηροδότου 1, Μεταμόρφωση Αττικής, ΤΚ 14441  </w:t>
    </w:r>
    <w:r>
      <w:rPr>
        <w:rFonts w:ascii="Arial" w:eastAsia="Arial" w:hAnsi="Arial" w:cs="Arial"/>
        <w:color w:val="000000"/>
        <w:sz w:val="16"/>
        <w:szCs w:val="16"/>
      </w:rPr>
      <w:br/>
      <w:t xml:space="preserve">      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Τηλ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210-2826913, 210-2825622  </w:t>
    </w:r>
  </w:p>
  <w:p w14:paraId="6104A83E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E-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mail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:ike@otenet.gr    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www.kasp.gr</w:t>
      </w:r>
    </w:hyperlink>
  </w:p>
  <w:p w14:paraId="0AB73F3F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  <w:p w14:paraId="33021CDE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718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38EB647" wp14:editId="34F38ADA">
          <wp:extent cx="3563620" cy="100901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362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B6"/>
    <w:multiLevelType w:val="multilevel"/>
    <w:tmpl w:val="C8CCC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90090E"/>
    <w:multiLevelType w:val="multilevel"/>
    <w:tmpl w:val="084A7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38062585">
    <w:abstractNumId w:val="1"/>
  </w:num>
  <w:num w:numId="2" w16cid:durableId="156972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D3"/>
    <w:rsid w:val="00026445"/>
    <w:rsid w:val="000736C9"/>
    <w:rsid w:val="000D38E9"/>
    <w:rsid w:val="00110D8C"/>
    <w:rsid w:val="00132F77"/>
    <w:rsid w:val="0016286A"/>
    <w:rsid w:val="001B1AF1"/>
    <w:rsid w:val="003141B4"/>
    <w:rsid w:val="0032194D"/>
    <w:rsid w:val="0035218D"/>
    <w:rsid w:val="00382ABD"/>
    <w:rsid w:val="003B6583"/>
    <w:rsid w:val="00442E2F"/>
    <w:rsid w:val="004A6620"/>
    <w:rsid w:val="004B50DC"/>
    <w:rsid w:val="004C3935"/>
    <w:rsid w:val="004E3FBE"/>
    <w:rsid w:val="00514864"/>
    <w:rsid w:val="0057258B"/>
    <w:rsid w:val="0057429B"/>
    <w:rsid w:val="00587108"/>
    <w:rsid w:val="00587FAB"/>
    <w:rsid w:val="005A064B"/>
    <w:rsid w:val="005A3A5B"/>
    <w:rsid w:val="00602C25"/>
    <w:rsid w:val="00614E06"/>
    <w:rsid w:val="00614F8B"/>
    <w:rsid w:val="006240BA"/>
    <w:rsid w:val="00624AE6"/>
    <w:rsid w:val="00635985"/>
    <w:rsid w:val="006807E4"/>
    <w:rsid w:val="006A6690"/>
    <w:rsid w:val="00700F64"/>
    <w:rsid w:val="007362D1"/>
    <w:rsid w:val="00783C7E"/>
    <w:rsid w:val="00784295"/>
    <w:rsid w:val="007D2F57"/>
    <w:rsid w:val="007D5350"/>
    <w:rsid w:val="00820C02"/>
    <w:rsid w:val="0082692C"/>
    <w:rsid w:val="00850C23"/>
    <w:rsid w:val="008866F5"/>
    <w:rsid w:val="008E0ABC"/>
    <w:rsid w:val="00927D98"/>
    <w:rsid w:val="009A541E"/>
    <w:rsid w:val="009B56D3"/>
    <w:rsid w:val="00A03201"/>
    <w:rsid w:val="00A069B5"/>
    <w:rsid w:val="00A87798"/>
    <w:rsid w:val="00AD0415"/>
    <w:rsid w:val="00C9277C"/>
    <w:rsid w:val="00CC0685"/>
    <w:rsid w:val="00CC1AD6"/>
    <w:rsid w:val="00CE07DB"/>
    <w:rsid w:val="00D112B6"/>
    <w:rsid w:val="00D956D8"/>
    <w:rsid w:val="00DB438F"/>
    <w:rsid w:val="00DC4172"/>
    <w:rsid w:val="00E9174A"/>
    <w:rsid w:val="00E964FC"/>
    <w:rsid w:val="00E967DB"/>
    <w:rsid w:val="00EC4462"/>
    <w:rsid w:val="00EE0633"/>
    <w:rsid w:val="00F34505"/>
    <w:rsid w:val="00F52D41"/>
    <w:rsid w:val="00F62B03"/>
    <w:rsid w:val="00F7126B"/>
    <w:rsid w:val="00F85788"/>
    <w:rsid w:val="00FB28AD"/>
    <w:rsid w:val="00FD48E2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4F4D2"/>
  <w15:docId w15:val="{8DBF8D0D-1386-45CB-8B7B-D7AB61C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1">
    <w:name w:val="Επικεφαλίδα 11"/>
    <w:basedOn w:val="10"/>
    <w:next w:val="10"/>
    <w:pPr>
      <w:keepNext/>
      <w:jc w:val="center"/>
    </w:pPr>
    <w:rPr>
      <w:sz w:val="28"/>
    </w:rPr>
  </w:style>
  <w:style w:type="character" w:customStyle="1" w:styleId="12">
    <w:name w:val="Προεπιλεγμένη γραμματοσειρά1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Κανονικός πίνακας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Χωρίς λίστα1"/>
  </w:style>
  <w:style w:type="paragraph" w:customStyle="1" w:styleId="15">
    <w:name w:val="Τίτλος1"/>
    <w:basedOn w:val="10"/>
    <w:pPr>
      <w:jc w:val="center"/>
    </w:pPr>
    <w:rPr>
      <w:sz w:val="28"/>
      <w:u w:val="single"/>
    </w:rPr>
  </w:style>
  <w:style w:type="paragraph" w:customStyle="1" w:styleId="16">
    <w:name w:val="Σώμα κειμένου1"/>
    <w:basedOn w:val="10"/>
    <w:pPr>
      <w:jc w:val="center"/>
    </w:pPr>
    <w:rPr>
      <w:sz w:val="28"/>
    </w:rPr>
  </w:style>
  <w:style w:type="paragraph" w:customStyle="1" w:styleId="21">
    <w:name w:val="Σώμα κείμενου 21"/>
    <w:basedOn w:val="10"/>
    <w:pPr>
      <w:jc w:val="both"/>
    </w:pPr>
  </w:style>
  <w:style w:type="paragraph" w:customStyle="1" w:styleId="31">
    <w:name w:val="Σώμα κείμενου με εσοχή 31"/>
    <w:basedOn w:val="10"/>
    <w:pPr>
      <w:spacing w:after="120"/>
      <w:ind w:left="283"/>
    </w:pPr>
    <w:rPr>
      <w:sz w:val="16"/>
      <w:szCs w:val="16"/>
    </w:rPr>
  </w:style>
  <w:style w:type="paragraph" w:customStyle="1" w:styleId="17">
    <w:name w:val="Κείμενο πλαισίου1"/>
    <w:basedOn w:val="10"/>
    <w:rPr>
      <w:rFonts w:ascii="Tahoma" w:hAnsi="Tahoma" w:cs="Tahoma"/>
      <w:sz w:val="16"/>
      <w:szCs w:val="16"/>
    </w:rPr>
  </w:style>
  <w:style w:type="paragraph" w:customStyle="1" w:styleId="18">
    <w:name w:val="Υποσέλιδο1"/>
    <w:basedOn w:val="10"/>
    <w:pPr>
      <w:tabs>
        <w:tab w:val="center" w:pos="4153"/>
        <w:tab w:val="right" w:pos="8306"/>
      </w:tabs>
    </w:pPr>
  </w:style>
  <w:style w:type="character" w:customStyle="1" w:styleId="19">
    <w:name w:val="Αριθμός σελίδας1"/>
    <w:basedOn w:val="12"/>
    <w:rPr>
      <w:w w:val="100"/>
      <w:position w:val="-1"/>
      <w:effect w:val="none"/>
      <w:vertAlign w:val="baseline"/>
      <w:cs w:val="0"/>
      <w:em w:val="none"/>
    </w:rPr>
  </w:style>
  <w:style w:type="paragraph" w:customStyle="1" w:styleId="Web1">
    <w:name w:val="Κανονικό (Web)1"/>
    <w:basedOn w:val="10"/>
    <w:pPr>
      <w:spacing w:before="100" w:beforeAutospacing="1" w:after="119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customStyle="1" w:styleId="1a">
    <w:name w:val="Κεφαλίδα1"/>
    <w:basedOn w:val="10"/>
    <w:qFormat/>
    <w:pPr>
      <w:tabs>
        <w:tab w:val="center" w:pos="4153"/>
        <w:tab w:val="right" w:pos="8306"/>
      </w:tabs>
    </w:pPr>
  </w:style>
  <w:style w:type="character" w:customStyle="1" w:styleId="Char">
    <w:name w:val="Κεφαλίδα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b">
    <w:name w:val="Πλέγμα πίνακα1"/>
    <w:basedOn w:val="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-1">
    <w:name w:val="Υπερ-σύνδεση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Χωρίς διάστιχο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F345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345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A662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620"/>
    <w:rPr>
      <w:color w:val="605E5C"/>
      <w:shd w:val="clear" w:color="auto" w:fill="E1DFDD"/>
    </w:rPr>
  </w:style>
  <w:style w:type="paragraph" w:styleId="aa">
    <w:name w:val="header"/>
    <w:basedOn w:val="a"/>
    <w:link w:val="Char10"/>
    <w:uiPriority w:val="99"/>
    <w:unhideWhenUsed/>
    <w:rsid w:val="00F7126B"/>
    <w:pPr>
      <w:tabs>
        <w:tab w:val="center" w:pos="4153"/>
        <w:tab w:val="right" w:pos="8306"/>
      </w:tabs>
    </w:pPr>
  </w:style>
  <w:style w:type="character" w:customStyle="1" w:styleId="Char10">
    <w:name w:val="Κεφαλίδα Char1"/>
    <w:basedOn w:val="a0"/>
    <w:link w:val="aa"/>
    <w:uiPriority w:val="99"/>
    <w:rsid w:val="00F7126B"/>
  </w:style>
  <w:style w:type="paragraph" w:styleId="ab">
    <w:name w:val="footer"/>
    <w:basedOn w:val="a"/>
    <w:link w:val="Char11"/>
    <w:uiPriority w:val="99"/>
    <w:unhideWhenUsed/>
    <w:rsid w:val="00F7126B"/>
    <w:pPr>
      <w:tabs>
        <w:tab w:val="center" w:pos="4153"/>
        <w:tab w:val="right" w:pos="8306"/>
      </w:tabs>
    </w:pPr>
  </w:style>
  <w:style w:type="character" w:customStyle="1" w:styleId="Char11">
    <w:name w:val="Υποσέλιδο Char1"/>
    <w:basedOn w:val="a0"/>
    <w:link w:val="ab"/>
    <w:uiPriority w:val="99"/>
    <w:rsid w:val="00F7126B"/>
  </w:style>
  <w:style w:type="table" w:styleId="ac">
    <w:name w:val="Table Grid"/>
    <w:basedOn w:val="a1"/>
    <w:uiPriority w:val="59"/>
    <w:rsid w:val="00F5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V1BcReaOePuNGqahuBv9HQA6Q==">AMUW2mU8N7PFc0xFvtEIdD71HOVdhAHllm0T3x9imCgbaifd0vQahLijg5S900mLOM+7MhkO8FEXpfxd2EJKAmA1FN8L3NLavVUhqmV0ZpvF4jOr0GX9fvM=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marineze</dc:creator>
  <cp:lastModifiedBy>George Verrios Nanos</cp:lastModifiedBy>
  <cp:revision>2</cp:revision>
  <cp:lastPrinted>2021-06-01T12:05:00Z</cp:lastPrinted>
  <dcterms:created xsi:type="dcterms:W3CDTF">2024-01-24T07:17:00Z</dcterms:created>
  <dcterms:modified xsi:type="dcterms:W3CDTF">2024-01-24T07:17:00Z</dcterms:modified>
</cp:coreProperties>
</file>